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95F" w:rsidRDefault="00C75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Карточка предприятия для ООО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 xml:space="preserve">Краткое наименование 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Фактический адрес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Pr="00882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 xml:space="preserve"> КПП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(должность, ФИО)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ицо, уполномоченное подписывать договоры по доверенности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БИК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корреспондентский счет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расчетный счет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ОКВЭД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829BB" w:rsidRPr="008829BB" w:rsidTr="0007327F">
        <w:tc>
          <w:tcPr>
            <w:tcW w:w="4785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29BB">
              <w:rPr>
                <w:rFonts w:ascii="Times New Roman" w:hAnsi="Times New Roman" w:cs="Times New Roman"/>
                <w:sz w:val="24"/>
                <w:szCs w:val="24"/>
              </w:rPr>
              <w:t>Система налогообложения</w:t>
            </w:r>
          </w:p>
        </w:tc>
        <w:tc>
          <w:tcPr>
            <w:tcW w:w="4786" w:type="dxa"/>
          </w:tcPr>
          <w:p w:rsidR="008829BB" w:rsidRPr="008829BB" w:rsidRDefault="008829BB" w:rsidP="008829BB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5D78" w:rsidRPr="008829BB" w:rsidTr="0007327F">
        <w:tc>
          <w:tcPr>
            <w:tcW w:w="4785" w:type="dxa"/>
          </w:tcPr>
          <w:p w:rsidR="005F5D78" w:rsidRPr="008829BB" w:rsidRDefault="005F5D78" w:rsidP="008829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Уплата НДС (наличие </w:t>
            </w:r>
            <w:r w:rsidRPr="005F5D7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отсутствие освобождения от уплаты налога на добавленную стоимость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786" w:type="dxa"/>
          </w:tcPr>
          <w:p w:rsidR="005F5D78" w:rsidRPr="008829BB" w:rsidRDefault="005F5D78" w:rsidP="008829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57ED" w:rsidRPr="00C757ED" w:rsidRDefault="00C757ED">
      <w:pPr>
        <w:rPr>
          <w:rFonts w:ascii="Times New Roman" w:hAnsi="Times New Roman" w:cs="Times New Roman"/>
          <w:sz w:val="24"/>
          <w:szCs w:val="24"/>
        </w:rPr>
      </w:pPr>
    </w:p>
    <w:sectPr w:rsidR="00C757ED" w:rsidRPr="00C75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7ED"/>
    <w:rsid w:val="000C5692"/>
    <w:rsid w:val="001A795F"/>
    <w:rsid w:val="005F5D78"/>
    <w:rsid w:val="008829BB"/>
    <w:rsid w:val="00C7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829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466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2025-01-17T10:59:00Z</dcterms:created>
  <dcterms:modified xsi:type="dcterms:W3CDTF">2025-01-17T10:59:00Z</dcterms:modified>
</cp:coreProperties>
</file>